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AD734" w14:textId="77777777" w:rsidR="00C9132B" w:rsidRDefault="00C9132B">
      <w:pPr>
        <w:spacing w:line="259" w:lineRule="atLeast"/>
        <w:jc w:val="right"/>
        <w:rPr>
          <w:rFonts w:ascii="Arial" w:eastAsia="Arial" w:hAnsi="Arial" w:cs="Arial"/>
          <w:b/>
          <w:bCs/>
          <w:sz w:val="20"/>
          <w:szCs w:val="20"/>
          <w:lang w:val="en-US"/>
        </w:rPr>
      </w:pPr>
    </w:p>
    <w:p w14:paraId="111EDA68" w14:textId="77777777" w:rsidR="00C9132B" w:rsidRDefault="00984AD2">
      <w:pPr>
        <w:spacing w:line="259" w:lineRule="atLeast"/>
        <w:jc w:val="righ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Wykonawca:</w:t>
      </w:r>
    </w:p>
    <w:p w14:paraId="67AD8CA3" w14:textId="77777777" w:rsidR="00C9132B" w:rsidRDefault="00984AD2">
      <w:pPr>
        <w:spacing w:line="48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14:paraId="07F946A6" w14:textId="77777777" w:rsidR="00C9132B" w:rsidRDefault="00984AD2">
      <w:pPr>
        <w:spacing w:after="160" w:line="259" w:lineRule="atLeast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01180455" w14:textId="77777777" w:rsidR="00C9132B" w:rsidRDefault="00984AD2">
      <w:pPr>
        <w:spacing w:line="259" w:lineRule="atLeast"/>
        <w:jc w:val="righ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reprezentowany przez:</w:t>
      </w:r>
    </w:p>
    <w:p w14:paraId="116AE2EF" w14:textId="77777777" w:rsidR="00C9132B" w:rsidRDefault="00984AD2">
      <w:pPr>
        <w:spacing w:line="48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14:paraId="4C90AB30" w14:textId="77777777" w:rsidR="00C9132B" w:rsidRDefault="00984AD2">
      <w:pPr>
        <w:spacing w:line="259" w:lineRule="atLeast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reprezentacji)</w:t>
      </w:r>
    </w:p>
    <w:p w14:paraId="650436E6" w14:textId="77777777" w:rsidR="00C9132B" w:rsidRDefault="00C9132B">
      <w:pPr>
        <w:spacing w:after="160" w:line="259" w:lineRule="atLeast"/>
        <w:rPr>
          <w:rFonts w:ascii="Arial" w:eastAsia="Arial" w:hAnsi="Arial" w:cs="Arial"/>
          <w:sz w:val="22"/>
          <w:szCs w:val="22"/>
        </w:rPr>
      </w:pPr>
    </w:p>
    <w:p w14:paraId="6DBB11A2" w14:textId="77777777" w:rsidR="00C9132B" w:rsidRDefault="00C9132B">
      <w:pPr>
        <w:spacing w:after="160" w:line="259" w:lineRule="atLeast"/>
        <w:rPr>
          <w:rFonts w:ascii="Arial" w:eastAsia="Arial" w:hAnsi="Arial" w:cs="Arial"/>
          <w:sz w:val="22"/>
          <w:szCs w:val="22"/>
        </w:rPr>
      </w:pPr>
    </w:p>
    <w:p w14:paraId="3CA06C43" w14:textId="77777777" w:rsidR="00C9132B" w:rsidRDefault="00984AD2">
      <w:pPr>
        <w:spacing w:after="120"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Oświadczenie wykonawcy</w:t>
      </w:r>
    </w:p>
    <w:p w14:paraId="71661C48" w14:textId="77777777" w:rsidR="00C9132B" w:rsidRDefault="00984AD2">
      <w:pPr>
        <w:spacing w:before="12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 aktualności informacji zawartych w oświadczeniu, o którym mowa w art. 125 ust. 1 ustawy</w:t>
      </w:r>
    </w:p>
    <w:p w14:paraId="7557DD1B" w14:textId="77777777" w:rsidR="00C9132B" w:rsidRDefault="00C9132B" w:rsidP="00F25C12">
      <w:pPr>
        <w:spacing w:line="360" w:lineRule="auto"/>
        <w:jc w:val="both"/>
        <w:rPr>
          <w:sz w:val="21"/>
          <w:szCs w:val="21"/>
        </w:rPr>
      </w:pPr>
    </w:p>
    <w:p w14:paraId="46CA44D4" w14:textId="70F505A8" w:rsidR="00C9132B" w:rsidRPr="00F25C12" w:rsidRDefault="00984AD2" w:rsidP="00F25C12">
      <w:pPr>
        <w:jc w:val="both"/>
        <w:rPr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 potrzeby postępowania o udzielenie zamówienia publicznego pn.</w:t>
      </w:r>
      <w:r w:rsidR="003E66C8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Hlk124767573"/>
      <w:bookmarkStart w:id="1" w:name="_Hlk106954500"/>
      <w:bookmarkStart w:id="2" w:name="_Hlk120789194"/>
      <w:bookmarkEnd w:id="0"/>
      <w:r w:rsidR="001302B9" w:rsidRPr="001302B9">
        <w:rPr>
          <w:b/>
          <w:bCs/>
          <w:sz w:val="22"/>
          <w:szCs w:val="22"/>
        </w:rPr>
        <w:t>Usługa serwisu urządzeń medycznych</w:t>
      </w:r>
      <w:r w:rsidR="00FB04B4">
        <w:rPr>
          <w:b/>
          <w:bCs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prowadzonego przez Wojewódzki Szpital Specjalistyczny w Olsztynie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,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58BF41C5" w14:textId="77777777" w:rsidR="00C9132B" w:rsidRDefault="00984AD2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że informacje zawarte w oświadczeniu, o którym mowa w art. 125 ust 1, dotyczące podstaw wykluczenia z postępowania określonych w:</w:t>
      </w:r>
    </w:p>
    <w:p w14:paraId="3C4B0AB8" w14:textId="77777777" w:rsidR="00C9132B" w:rsidRDefault="00984AD2">
      <w:pPr>
        <w:pStyle w:val="Default"/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a) art. 108 ust. 1 pkt 3 ustawy,</w:t>
      </w:r>
    </w:p>
    <w:p w14:paraId="25E6FAC1" w14:textId="77777777" w:rsidR="00C9132B" w:rsidRDefault="00984AD2">
      <w:pPr>
        <w:pStyle w:val="Default"/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b) art. 108 ust. 1 pkt 4 ustawy, dotyczących orzeczenia zakazu ubiegania się o zamówienie publiczne tytułem środka zapobiegawczego,</w:t>
      </w:r>
    </w:p>
    <w:p w14:paraId="292E83A6" w14:textId="77777777" w:rsidR="00C9132B" w:rsidRDefault="00984AD2">
      <w:pPr>
        <w:pStyle w:val="Default"/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c) art. 108 ust. 1 pkt 5 ustawy, dotyczących zawarcia z innymi wykonawcami porozumienia mającego na celu za-kłócenie konkurencji,</w:t>
      </w:r>
    </w:p>
    <w:p w14:paraId="787D405B" w14:textId="77777777" w:rsidR="00C9132B" w:rsidRDefault="00984AD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d) art. 108 ust. 1 pkt 6 ustawy,</w:t>
      </w:r>
    </w:p>
    <w:p w14:paraId="781AE714" w14:textId="77777777" w:rsidR="00C9132B" w:rsidRDefault="00984AD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Są nadal aktualne.</w:t>
      </w:r>
    </w:p>
    <w:p w14:paraId="3B1FEC91" w14:textId="77777777" w:rsidR="00C9132B" w:rsidRDefault="00C9132B">
      <w:pPr>
        <w:spacing w:line="360" w:lineRule="auto"/>
        <w:jc w:val="both"/>
        <w:rPr>
          <w:sz w:val="20"/>
          <w:szCs w:val="20"/>
        </w:rPr>
      </w:pPr>
    </w:p>
    <w:p w14:paraId="52C34BB8" w14:textId="77777777" w:rsidR="00C9132B" w:rsidRDefault="00C9132B">
      <w:pPr>
        <w:spacing w:line="360" w:lineRule="auto"/>
        <w:jc w:val="both"/>
        <w:rPr>
          <w:sz w:val="20"/>
          <w:szCs w:val="20"/>
        </w:rPr>
      </w:pPr>
    </w:p>
    <w:p w14:paraId="293CB1E7" w14:textId="77777777" w:rsidR="00C9132B" w:rsidRDefault="00984AD2">
      <w:pPr>
        <w:spacing w:line="360" w:lineRule="auto"/>
        <w:jc w:val="both"/>
      </w:pPr>
      <w:r>
        <w:rPr>
          <w:sz w:val="20"/>
          <w:szCs w:val="20"/>
          <w:lang w:val="en-US"/>
        </w:rPr>
        <w:t xml:space="preserve">…………….……. </w:t>
      </w:r>
      <w:r>
        <w:rPr>
          <w:i/>
          <w:iCs/>
          <w:sz w:val="16"/>
          <w:szCs w:val="16"/>
          <w:lang w:val="en-US"/>
        </w:rPr>
        <w:t>(</w:t>
      </w:r>
      <w:proofErr w:type="spellStart"/>
      <w:r>
        <w:rPr>
          <w:i/>
          <w:iCs/>
          <w:sz w:val="16"/>
          <w:szCs w:val="16"/>
          <w:lang w:val="en-US"/>
        </w:rPr>
        <w:t>miejscowo</w:t>
      </w:r>
      <w:r>
        <w:rPr>
          <w:i/>
          <w:iCs/>
          <w:sz w:val="16"/>
          <w:szCs w:val="16"/>
        </w:rPr>
        <w:t>ść</w:t>
      </w:r>
      <w:proofErr w:type="spellEnd"/>
      <w:r>
        <w:rPr>
          <w:i/>
          <w:iCs/>
          <w:sz w:val="16"/>
          <w:szCs w:val="16"/>
        </w:rPr>
        <w:t>),</w:t>
      </w:r>
      <w:r>
        <w:rPr>
          <w:i/>
          <w:iCs/>
          <w:sz w:val="20"/>
          <w:szCs w:val="20"/>
        </w:rPr>
        <w:t xml:space="preserve"> </w:t>
      </w:r>
      <w:r>
        <w:rPr>
          <w:sz w:val="21"/>
          <w:szCs w:val="21"/>
        </w:rPr>
        <w:t>dnia …………………. r.</w:t>
      </w:r>
    </w:p>
    <w:p w14:paraId="1881BF84" w14:textId="77777777" w:rsidR="00C9132B" w:rsidRDefault="00C9132B">
      <w:pPr>
        <w:spacing w:line="360" w:lineRule="auto"/>
        <w:jc w:val="both"/>
        <w:rPr>
          <w:sz w:val="20"/>
          <w:szCs w:val="20"/>
          <w:lang w:val="en-US"/>
        </w:rPr>
      </w:pPr>
    </w:p>
    <w:p w14:paraId="449CE134" w14:textId="77777777" w:rsidR="00C9132B" w:rsidRDefault="00984AD2">
      <w:pPr>
        <w:spacing w:line="36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…………………………………………</w:t>
      </w:r>
    </w:p>
    <w:bookmarkEnd w:id="1"/>
    <w:p w14:paraId="51784ED9" w14:textId="77777777" w:rsidR="00C9132B" w:rsidRDefault="00984AD2">
      <w:pPr>
        <w:spacing w:line="360" w:lineRule="auto"/>
        <w:ind w:left="5664" w:firstLine="708"/>
        <w:jc w:val="both"/>
      </w:pPr>
      <w:r>
        <w:rPr>
          <w:i/>
          <w:iCs/>
          <w:sz w:val="16"/>
          <w:szCs w:val="16"/>
          <w:lang w:val="en-US"/>
        </w:rPr>
        <w:t>(podpis)</w:t>
      </w:r>
      <w:bookmarkEnd w:id="2"/>
    </w:p>
    <w:sectPr w:rsidR="00C9132B">
      <w:headerReference w:type="default" r:id="rId7"/>
      <w:pgSz w:w="12240" w:h="15840"/>
      <w:pgMar w:top="1417" w:right="1417" w:bottom="708" w:left="1417" w:header="708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3E6B4" w14:textId="77777777" w:rsidR="00DC5555" w:rsidRDefault="00984AD2">
      <w:r>
        <w:separator/>
      </w:r>
    </w:p>
  </w:endnote>
  <w:endnote w:type="continuationSeparator" w:id="0">
    <w:p w14:paraId="1C0AAE20" w14:textId="77777777" w:rsidR="00DC5555" w:rsidRDefault="0098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5B533" w14:textId="77777777" w:rsidR="00DC5555" w:rsidRDefault="00984AD2">
      <w:r>
        <w:separator/>
      </w:r>
    </w:p>
  </w:footnote>
  <w:footnote w:type="continuationSeparator" w:id="0">
    <w:p w14:paraId="0BE34929" w14:textId="77777777" w:rsidR="00DC5555" w:rsidRDefault="0098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443FD" w14:textId="6212BCCD" w:rsidR="00C9132B" w:rsidRPr="00C36FEE" w:rsidRDefault="00984AD2">
    <w:pPr>
      <w:pStyle w:val="Nagwek"/>
      <w:tabs>
        <w:tab w:val="clear" w:pos="4819"/>
        <w:tab w:val="clear" w:pos="9638"/>
        <w:tab w:val="center" w:pos="4536"/>
        <w:tab w:val="left" w:pos="6240"/>
        <w:tab w:val="right" w:pos="9072"/>
      </w:tabs>
      <w:rPr>
        <w:rFonts w:ascii="Times New Roman" w:hAnsi="Times New Roman" w:cs="Times New Roman"/>
        <w:sz w:val="22"/>
        <w:szCs w:val="22"/>
      </w:rPr>
    </w:pPr>
    <w:r w:rsidRPr="00C36FEE">
      <w:rPr>
        <w:rFonts w:ascii="Times New Roman" w:eastAsia="Times New Roman" w:hAnsi="Times New Roman" w:cs="Times New Roman"/>
        <w:sz w:val="22"/>
        <w:szCs w:val="22"/>
      </w:rPr>
      <w:t>DZPZ/</w:t>
    </w:r>
    <w:r w:rsidR="00F25C12">
      <w:rPr>
        <w:rFonts w:ascii="Times New Roman" w:eastAsia="Times New Roman" w:hAnsi="Times New Roman" w:cs="Times New Roman"/>
        <w:sz w:val="22"/>
        <w:szCs w:val="22"/>
      </w:rPr>
      <w:t>2650</w:t>
    </w:r>
    <w:r w:rsidRPr="00C36FEE">
      <w:rPr>
        <w:rFonts w:ascii="Times New Roman" w:eastAsia="Times New Roman" w:hAnsi="Times New Roman" w:cs="Times New Roman"/>
        <w:sz w:val="22"/>
        <w:szCs w:val="22"/>
      </w:rPr>
      <w:t>/</w:t>
    </w:r>
    <w:r w:rsidR="00153B3A">
      <w:rPr>
        <w:rFonts w:ascii="Times New Roman" w:eastAsia="Times New Roman" w:hAnsi="Times New Roman" w:cs="Times New Roman"/>
        <w:sz w:val="22"/>
        <w:szCs w:val="22"/>
      </w:rPr>
      <w:t>3</w:t>
    </w:r>
    <w:r w:rsidRPr="00C36FEE">
      <w:rPr>
        <w:rFonts w:ascii="Times New Roman" w:eastAsia="Times New Roman" w:hAnsi="Times New Roman" w:cs="Times New Roman"/>
        <w:sz w:val="22"/>
        <w:szCs w:val="22"/>
      </w:rPr>
      <w:t>UEPN/202</w:t>
    </w:r>
    <w:r w:rsidR="00153B3A">
      <w:rPr>
        <w:rFonts w:ascii="Times New Roman" w:eastAsia="Times New Roman" w:hAnsi="Times New Roman" w:cs="Times New Roman"/>
        <w:sz w:val="22"/>
        <w:szCs w:val="22"/>
      </w:rPr>
      <w:t>6</w:t>
    </w:r>
    <w:r w:rsidRPr="00C36FEE">
      <w:rPr>
        <w:rFonts w:ascii="Times New Roman" w:eastAsia="Times New Roman" w:hAnsi="Times New Roman" w:cs="Times New Roman"/>
        <w:sz w:val="22"/>
        <w:szCs w:val="22"/>
      </w:rPr>
      <w:tab/>
    </w:r>
    <w:r w:rsidRPr="00C36FEE">
      <w:rPr>
        <w:rFonts w:ascii="Times New Roman" w:eastAsia="Times New Roman" w:hAnsi="Times New Roman" w:cs="Times New Roman"/>
        <w:sz w:val="22"/>
        <w:szCs w:val="22"/>
      </w:rPr>
      <w:tab/>
      <w:t xml:space="preserve">             </w:t>
    </w:r>
    <w:r w:rsidRPr="00C36FEE">
      <w:rPr>
        <w:rFonts w:ascii="Times New Roman" w:eastAsia="Times New Roman" w:hAnsi="Times New Roman" w:cs="Times New Roman"/>
        <w:sz w:val="22"/>
        <w:szCs w:val="22"/>
      </w:rPr>
      <w:tab/>
      <w:t xml:space="preserve">Załącznik nr </w:t>
    </w:r>
    <w:r w:rsidR="001302B9">
      <w:rPr>
        <w:rFonts w:ascii="Times New Roman" w:eastAsia="Times New Roman" w:hAnsi="Times New Roman" w:cs="Times New Roman"/>
        <w:sz w:val="22"/>
        <w:szCs w:val="22"/>
      </w:rPr>
      <w:t>6</w:t>
    </w:r>
    <w:r w:rsidR="00FB04B4">
      <w:rPr>
        <w:rFonts w:ascii="Times New Roman" w:eastAsia="Times New Roman" w:hAnsi="Times New Roman" w:cs="Times New Roman"/>
        <w:sz w:val="22"/>
        <w:szCs w:val="22"/>
      </w:rPr>
      <w:t xml:space="preserve"> </w:t>
    </w:r>
    <w:r w:rsidRPr="00C36FEE">
      <w:rPr>
        <w:rFonts w:ascii="Times New Roman" w:eastAsia="Times New Roman" w:hAnsi="Times New Roman" w:cs="Times New Roman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AA513F"/>
    <w:multiLevelType w:val="multilevel"/>
    <w:tmpl w:val="3FD653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4DF33032"/>
    <w:multiLevelType w:val="multilevel"/>
    <w:tmpl w:val="64404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23641425">
    <w:abstractNumId w:val="0"/>
  </w:num>
  <w:num w:numId="2" w16cid:durableId="1599407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32B"/>
    <w:rsid w:val="00040A99"/>
    <w:rsid w:val="001302B9"/>
    <w:rsid w:val="00153B3A"/>
    <w:rsid w:val="003453EB"/>
    <w:rsid w:val="003E66C8"/>
    <w:rsid w:val="009069BE"/>
    <w:rsid w:val="00984AD2"/>
    <w:rsid w:val="00A149E1"/>
    <w:rsid w:val="00A31CA5"/>
    <w:rsid w:val="00C36FEE"/>
    <w:rsid w:val="00C9132B"/>
    <w:rsid w:val="00DC5555"/>
    <w:rsid w:val="00DD0618"/>
    <w:rsid w:val="00F25C12"/>
    <w:rsid w:val="00FA5DB1"/>
    <w:rsid w:val="00FB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0B10"/>
  <w15:docId w15:val="{0219C372-8675-45C0-A6E8-39201F23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DefaultParagraphFontZnakZnak2">
    <w:name w:val="Default Paragraph Font;Znak Znak2"/>
    <w:qFormat/>
  </w:style>
  <w:style w:type="character" w:customStyle="1" w:styleId="WWCharLFO1LVL1">
    <w:name w:val="WW_CharLFO1LVL1"/>
    <w:qFormat/>
    <w:rPr>
      <w:rFonts w:ascii="Symbol" w:hAnsi="Symbol"/>
    </w:rPr>
  </w:style>
  <w:style w:type="paragraph" w:styleId="Nagwek">
    <w:name w:val="header"/>
    <w:basedOn w:val="Gwkaistopka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customStyle="1" w:styleId="Standardowy1">
    <w:name w:val="Standardowy1"/>
    <w:qFormat/>
    <w:pPr>
      <w:suppressAutoHyphens/>
      <w:spacing w:after="160" w:line="244" w:lineRule="auto"/>
    </w:pPr>
    <w:rPr>
      <w:rFonts w:ascii="Times New Roman" w:eastAsia="Liberation Serif" w:hAnsi="Times New Roman" w:cs="Liberation Serif"/>
      <w:sz w:val="22"/>
      <w:szCs w:val="22"/>
      <w:lang w:eastAsia="hi-IN"/>
    </w:rPr>
  </w:style>
  <w:style w:type="paragraph" w:customStyle="1" w:styleId="Gwkaistopka">
    <w:name w:val="Główka i stopka"/>
    <w:basedOn w:val="Normalny"/>
    <w:qFormat/>
    <w:rPr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lang w:eastAsia="hi-IN"/>
    </w:rPr>
  </w:style>
  <w:style w:type="paragraph" w:customStyle="1" w:styleId="Standardowy2">
    <w:name w:val="Standardowy2"/>
    <w:qFormat/>
    <w:rPr>
      <w:rFonts w:ascii="Times New Roman" w:eastAsia="Times New Roman" w:hAnsi="Times New Roman" w:cs="Times New Roman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harhajg</dc:creator>
  <dc:description/>
  <cp:lastModifiedBy>Beata Wachowicz</cp:lastModifiedBy>
  <cp:revision>7</cp:revision>
  <dcterms:created xsi:type="dcterms:W3CDTF">2024-03-27T10:53:00Z</dcterms:created>
  <dcterms:modified xsi:type="dcterms:W3CDTF">2026-01-21T11:07:00Z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Stanisława Masłowska</vt:lpwstr>
  </property>
</Properties>
</file>